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3.2.0 -->
  <w:body>
    <w:p>
      <w:pPr>
        <w:pStyle w:val="Normalpara020"/>
        <w:bidi/>
        <w:spacing w:before="0" w:after="160" w:line="259" w:lineRule="auto"/>
        <w:jc w:val="left"/>
        <w:rPr>
          <w:rStyle w:val="text013"/>
          <w:rFonts w:ascii="Calibri" w:eastAsia="Calibri" w:hAnsi="Calibri" w:cs="Calibri"/>
          <w:b/>
          <w:bCs/>
          <w:i w:val="0"/>
          <w:iCs w:val="0"/>
          <w:sz w:val="22"/>
          <w:szCs w:val="22"/>
        </w:rPr>
      </w:pPr>
      <w:r>
        <w:rPr>
          <w:rFonts w:ascii="Calibri" w:eastAsia="Calibri" w:hAnsi="Calibri" w:cs="Calibri"/>
          <w:b/>
          <w:bCs/>
          <w:i w:val="0"/>
          <w:iCs w:val="0"/>
          <w:sz w:val="22"/>
          <w:szCs w:val="22"/>
        </w:rPr>
        <w:br w:type="page"/>
      </w:r>
    </w:p>
    <w:p>
      <w:pPr>
        <w:pStyle w:val="Normalpara021"/>
        <w:bidi/>
        <w:spacing w:before="0" w:after="160" w:line="259" w:lineRule="auto"/>
        <w:jc w:val="right"/>
        <w:rPr>
          <w:rFonts w:ascii="Calibri" w:eastAsia="Calibri" w:hAnsi="Calibri" w:cs="Calibri"/>
          <w:b/>
          <w:bCs/>
          <w:i w:val="0"/>
          <w:iCs w:val="0"/>
          <w:sz w:val="22"/>
          <w:szCs w:val="22"/>
        </w:rPr>
      </w:pPr>
      <w:r>
        <w:rPr>
          <w:rFonts w:ascii="Calibri" w:eastAsia="Calibri" w:hAnsi="Calibri" w:cs="Calibri"/>
          <w:b/>
          <w:bCs/>
          <w:i w:val="0"/>
          <w:iCs w:val="0"/>
          <w:sz w:val="22"/>
          <w:szCs w:val="22"/>
        </w:rPr>
        <w:t>As a recent secondary school graduate in Saudi Arabia and a participant in the national Science Olympics for three seasons, I am excited to pursue a Bachelor degree in finance, banking and insurance from Sussex University in the United Kingdom.</w:t>
      </w:r>
    </w:p>
    <w:p>
      <w:pPr>
        <w:pStyle w:val="Normalpara022"/>
        <w:bidi/>
        <w:spacing w:before="0" w:after="160" w:line="259" w:lineRule="auto"/>
        <w:jc w:val="right"/>
        <w:rPr>
          <w:rFonts w:ascii="Calibri" w:eastAsia="Calibri" w:hAnsi="Calibri" w:cs="Calibri"/>
          <w:b/>
          <w:bCs/>
          <w:i w:val="0"/>
          <w:iCs w:val="0"/>
          <w:sz w:val="22"/>
          <w:szCs w:val="22"/>
        </w:rPr>
      </w:pPr>
      <w:r>
        <w:rPr>
          <w:rFonts w:ascii="Calibri" w:eastAsia="Calibri" w:hAnsi="Calibri" w:cs="Calibri"/>
          <w:b/>
          <w:bCs/>
          <w:i w:val="0"/>
          <w:iCs w:val="0"/>
          <w:sz w:val="22"/>
          <w:szCs w:val="22"/>
        </w:rPr>
        <w:t>Throughout my secondary school years, I have been part of various academic and professional development programs, one of the programs is called "Mawhiba", which is a national Saudi program that aims to identify overlooked talents and bolster their capacities through hosting different subprograms. I have participated in two subprograms for the past three years. Twice of these were in science studies, and once in mathematics disciplines.</w:t>
      </w:r>
    </w:p>
    <w:p>
      <w:pPr>
        <w:pStyle w:val="Normalpara023"/>
        <w:bidi/>
        <w:spacing w:before="0" w:after="160" w:line="259" w:lineRule="auto"/>
        <w:jc w:val="right"/>
        <w:rPr>
          <w:rFonts w:ascii="Calibri" w:eastAsia="Calibri" w:hAnsi="Calibri" w:cs="Calibri"/>
          <w:b/>
          <w:bCs/>
          <w:i w:val="0"/>
          <w:iCs w:val="0"/>
          <w:sz w:val="22"/>
          <w:szCs w:val="22"/>
        </w:rPr>
      </w:pPr>
      <w:r>
        <w:rPr>
          <w:rFonts w:ascii="Calibri" w:eastAsia="Calibri" w:hAnsi="Calibri" w:cs="Calibri"/>
          <w:b/>
          <w:bCs/>
          <w:i w:val="0"/>
          <w:iCs w:val="0"/>
          <w:sz w:val="22"/>
          <w:szCs w:val="22"/>
        </w:rPr>
        <w:t>Moreover, I have participated in other prestigious programs and courses, including ones offered by the Saudi Arabian Oil Company (Saudi Aramco), as well as programs that focused on scientific research. These experiences have only increased my hunger for knowledge and have further fueled my desire to pursue higher education in finance.</w:t>
      </w:r>
    </w:p>
    <w:p>
      <w:pPr>
        <w:pStyle w:val="Normalpara024"/>
        <w:bidi/>
        <w:spacing w:before="0" w:after="160" w:line="259" w:lineRule="auto"/>
        <w:jc w:val="right"/>
        <w:rPr>
          <w:rFonts w:ascii="Calibri" w:eastAsia="Calibri" w:hAnsi="Calibri" w:cs="Calibri"/>
          <w:b/>
          <w:bCs/>
          <w:i w:val="0"/>
          <w:iCs w:val="0"/>
          <w:sz w:val="22"/>
          <w:szCs w:val="22"/>
        </w:rPr>
      </w:pPr>
      <w:r>
        <w:rPr>
          <w:rFonts w:ascii="Calibri" w:eastAsia="Calibri" w:hAnsi="Calibri" w:cs="Calibri"/>
          <w:b/>
          <w:bCs/>
          <w:i w:val="0"/>
          <w:iCs w:val="0"/>
          <w:sz w:val="22"/>
          <w:szCs w:val="22"/>
        </w:rPr>
        <w:t>I have always been intrigued by the complex world of finance and the endless opportunities it offers. I am drawn to this field not only because of the high salaries and benefits, but also because of the significance of financial management in businesses and organizations, and its crucial role in the global economy. I am eager to learn about investment strategies, financial analysis, and the underlying principles of banking and insurance.</w:t>
      </w:r>
    </w:p>
    <w:p>
      <w:pPr>
        <w:pStyle w:val="Normalpara025"/>
        <w:bidi/>
        <w:spacing w:before="0" w:after="160" w:line="259" w:lineRule="auto"/>
        <w:jc w:val="right"/>
        <w:rPr>
          <w:rFonts w:ascii="Calibri" w:eastAsia="Calibri" w:hAnsi="Calibri" w:cs="Calibri"/>
          <w:b/>
          <w:bCs/>
          <w:i w:val="0"/>
          <w:iCs w:val="0"/>
          <w:sz w:val="22"/>
          <w:szCs w:val="22"/>
        </w:rPr>
      </w:pPr>
      <w:r>
        <w:rPr>
          <w:rFonts w:ascii="Calibri" w:eastAsia="Calibri" w:hAnsi="Calibri" w:cs="Calibri"/>
          <w:b/>
          <w:bCs/>
          <w:i w:val="0"/>
          <w:iCs w:val="0"/>
          <w:sz w:val="22"/>
          <w:szCs w:val="22"/>
        </w:rPr>
        <w:t>I have chosen Sussex University specifically because of its highly regarded reputation in finance and the opportunity to learn from experts in the field. The university's focus on real-world applications, through the use of case studies and internships, aligns with my goal of gaining practical experience while learning about the theoretical aspects of finance.</w:t>
      </w:r>
    </w:p>
    <w:p>
      <w:pPr>
        <w:pStyle w:val="Normalpara026"/>
        <w:bidi/>
        <w:spacing w:before="0" w:after="160" w:line="259" w:lineRule="auto"/>
        <w:jc w:val="right"/>
        <w:rPr>
          <w:rFonts w:ascii="Calibri" w:eastAsia="Calibri" w:hAnsi="Calibri" w:cs="Calibri"/>
          <w:b/>
          <w:bCs/>
          <w:i w:val="0"/>
          <w:iCs w:val="0"/>
          <w:sz w:val="22"/>
          <w:szCs w:val="22"/>
        </w:rPr>
      </w:pPr>
      <w:r>
        <w:rPr>
          <w:rFonts w:ascii="Calibri" w:eastAsia="Calibri" w:hAnsi="Calibri" w:cs="Calibri"/>
          <w:b/>
          <w:bCs/>
          <w:i w:val="0"/>
          <w:iCs w:val="0"/>
          <w:sz w:val="22"/>
          <w:szCs w:val="22"/>
        </w:rPr>
        <w:t>Studying in the United Kingdom has always been a dream of mine, and I am excited for the chance to immerse myself in a new culture and academic environment. I am eager to take advantage of the university's resources and opportunities to expand my academic and communication skills further.</w:t>
      </w:r>
    </w:p>
    <w:p>
      <w:pPr>
        <w:pStyle w:val="Normalpara027"/>
        <w:bidi/>
        <w:spacing w:before="0" w:after="160" w:line="259" w:lineRule="auto"/>
        <w:jc w:val="right"/>
        <w:rPr>
          <w:rFonts w:ascii="Calibri" w:eastAsia="Calibri" w:hAnsi="Calibri" w:cs="Calibri"/>
          <w:b/>
          <w:bCs/>
          <w:i w:val="0"/>
          <w:iCs w:val="0"/>
          <w:sz w:val="22"/>
          <w:szCs w:val="22"/>
        </w:rPr>
      </w:pPr>
      <w:r>
        <w:rPr>
          <w:rFonts w:ascii="Calibri" w:eastAsia="Calibri" w:hAnsi="Calibri" w:cs="Calibri"/>
          <w:b/>
          <w:bCs/>
          <w:i w:val="0"/>
          <w:iCs w:val="0"/>
          <w:sz w:val="22"/>
          <w:szCs w:val="22"/>
        </w:rPr>
        <w:t>In addition, I believe that studying at Sussex University will provide me with a unique opportunity to immerse myself in a new culture and gain a global perspective on the world of finance, banking, and insurance. The university's reputation for excellence in research and teaching, particularly in the field of finance, is also a major factor in my decision to apply.</w:t>
      </w:r>
    </w:p>
    <w:p>
      <w:pPr>
        <w:pStyle w:val="Normalpara028"/>
        <w:bidi/>
        <w:spacing w:before="0" w:after="160" w:line="259" w:lineRule="auto"/>
        <w:jc w:val="right"/>
        <w:rPr>
          <w:rFonts w:ascii="Calibri" w:eastAsia="Calibri" w:hAnsi="Calibri" w:cs="Calibri"/>
          <w:b/>
          <w:bCs/>
          <w:i w:val="0"/>
          <w:iCs w:val="0"/>
          <w:sz w:val="22"/>
          <w:szCs w:val="22"/>
        </w:rPr>
      </w:pPr>
      <w:r>
        <w:rPr>
          <w:rFonts w:ascii="Calibri" w:eastAsia="Calibri" w:hAnsi="Calibri" w:cs="Calibri"/>
          <w:b/>
          <w:bCs/>
          <w:i w:val="0"/>
          <w:iCs w:val="0"/>
          <w:sz w:val="22"/>
          <w:szCs w:val="22"/>
        </w:rPr>
        <w:t>Moreover, I am excited about the prospect of studying in the UK, which is known for its strong financial sector and is home to many of the world's leading financial institutions. I believe that studying in the heart of this dynamic industry will give me access to invaluable networking opportunities and allow me to develop a deeper understanding of the global financial landscape.</w:t>
      </w:r>
    </w:p>
    <w:p>
      <w:pPr>
        <w:pStyle w:val="Normalpara029"/>
        <w:bidi/>
        <w:spacing w:before="0" w:after="160" w:line="259" w:lineRule="auto"/>
        <w:jc w:val="right"/>
        <w:rPr>
          <w:rFonts w:ascii="Calibri" w:eastAsia="Calibri" w:hAnsi="Calibri" w:cs="Calibri"/>
          <w:b w:val="0"/>
          <w:bCs w:val="0"/>
          <w:i w:val="0"/>
          <w:iCs w:val="0"/>
          <w:sz w:val="22"/>
          <w:szCs w:val="22"/>
        </w:rPr>
      </w:pPr>
      <w:r>
        <w:rPr>
          <w:rStyle w:val="text014"/>
          <w:rFonts w:ascii="Calibri" w:eastAsia="Calibri" w:hAnsi="Calibri" w:cs="Calibri"/>
          <w:b/>
          <w:bCs/>
          <w:i w:val="0"/>
          <w:iCs w:val="0"/>
          <w:sz w:val="22"/>
          <w:szCs w:val="22"/>
        </w:rPr>
        <w:t>Overall, I am confident that the finance, banking, and insurance degree program at Sussex University will provide me with the knowledge, skills, and experience I need to pursue a successful career in this field. I am excited about the prospect of contributing to the university community and am eager to embark on this exciting new chapter in my academic journey.</w:t>
      </w:r>
    </w:p>
    <w:p>
      <w:pPr>
        <w:pStyle w:val="Normalpara029"/>
        <w:bidi/>
        <w:spacing w:before="0" w:after="160" w:line="259" w:lineRule="auto"/>
        <w:jc w:val="right"/>
        <w:rPr>
          <w:rFonts w:ascii="Calibri" w:eastAsia="Calibri" w:hAnsi="Calibri" w:cs="Calibri"/>
          <w:b w:val="0"/>
          <w:bCs w:val="0"/>
          <w:i w:val="0"/>
          <w:iCs w:val="0"/>
          <w:sz w:val="22"/>
          <w:szCs w:val="22"/>
        </w:rPr>
      </w:pPr>
    </w:p>
    <w:p>
      <w:pPr>
        <w:pStyle w:val="Normalpara029"/>
        <w:bidi/>
        <w:spacing w:before="0" w:after="160" w:line="259" w:lineRule="auto"/>
        <w:jc w:val="right"/>
        <w:rPr>
          <w:rFonts w:ascii="Calibri" w:eastAsia="Calibri" w:hAnsi="Calibri" w:cs="Calibri"/>
          <w:b w:val="0"/>
          <w:bCs w:val="0"/>
          <w:i w:val="0"/>
          <w:iCs w:val="0"/>
          <w:sz w:val="22"/>
          <w:szCs w:val="22"/>
        </w:rPr>
      </w:pPr>
    </w:p>
    <w:p>
      <w:pPr>
        <w:pStyle w:val="Normalpara029"/>
        <w:bidi/>
        <w:spacing w:before="0" w:after="160" w:line="259" w:lineRule="auto"/>
        <w:jc w:val="right"/>
        <w:rPr>
          <w:rFonts w:ascii="Calibri" w:eastAsia="Calibri" w:hAnsi="Calibri" w:cs="Calibri"/>
          <w:b w:val="0"/>
          <w:bCs w:val="0"/>
          <w:i w:val="0"/>
          <w:iCs w:val="0"/>
          <w:sz w:val="22"/>
          <w:szCs w:val="22"/>
        </w:rPr>
      </w:pPr>
      <w:r>
        <w:rPr>
          <w:rStyle w:val="text014"/>
          <w:rFonts w:ascii="Calibri" w:eastAsia="Calibri" w:hAnsi="Calibri" w:cs="Calibri"/>
          <w:b/>
          <w:bCs/>
          <w:i w:val="0"/>
          <w:iCs w:val="0"/>
          <w:sz w:val="22"/>
          <w:szCs w:val="22"/>
        </w:rPr>
        <w:t>Abdullah Helmi Alsinan</w:t>
      </w:r>
    </w:p>
    <w:p>
      <w:pPr>
        <w:pStyle w:val="Normalpara029"/>
        <w:bidi/>
        <w:spacing w:before="0" w:after="160" w:line="259" w:lineRule="auto"/>
        <w:jc w:val="right"/>
        <w:rPr>
          <w:rFonts w:ascii="Calibri" w:eastAsia="Calibri" w:hAnsi="Calibri" w:cs="Calibri"/>
          <w:b w:val="0"/>
          <w:bCs w:val="0"/>
          <w:i w:val="0"/>
          <w:iCs w:val="0"/>
          <w:sz w:val="22"/>
          <w:szCs w:val="22"/>
          <w:rtl/>
        </w:rPr>
      </w:pPr>
      <w:r>
        <w:rPr>
          <w:rFonts w:ascii="Calibri" w:eastAsia="Calibri" w:hAnsi="Calibri" w:cs="Calibri"/>
          <w:b/>
          <w:bCs/>
          <w:i w:val="0"/>
          <w:iCs w:val="0"/>
          <w:sz w:val="22"/>
          <w:szCs w:val="22"/>
          <w:rtl/>
        </w:rPr>
        <w:t>+966565518835</w:t>
      </w:r>
    </w:p>
    <w:p>
      <w:pPr>
        <w:pStyle w:val="Normalpara029"/>
        <w:bidi/>
        <w:spacing w:before="0" w:after="160" w:line="259" w:lineRule="auto"/>
        <w:jc w:val="right"/>
        <w:rPr>
          <w:rFonts w:ascii="Calibri" w:eastAsia="Calibri" w:hAnsi="Calibri" w:cs="Calibri"/>
          <w:b w:val="0"/>
          <w:bCs w:val="0"/>
          <w:i w:val="0"/>
          <w:iCs w:val="0"/>
          <w:sz w:val="22"/>
          <w:szCs w:val="22"/>
        </w:rPr>
      </w:pPr>
      <w:r>
        <w:rPr>
          <w:rFonts w:ascii="Calibri" w:eastAsia="Calibri" w:hAnsi="Calibri" w:cs="Calibri"/>
          <w:b/>
          <w:bCs/>
          <w:i w:val="0"/>
          <w:iCs w:val="0"/>
          <w:sz w:val="22"/>
          <w:szCs w:val="22"/>
        </w:rPr>
        <w:t>ab.sinan21@gmail.com</w:t>
      </w:r>
    </w:p>
    <w:p>
      <w:pPr>
        <w:pStyle w:val="Normalpara029"/>
        <w:bidi/>
        <w:spacing w:before="0" w:after="160" w:line="259" w:lineRule="auto"/>
        <w:jc w:val="right"/>
        <w:rPr>
          <w:rFonts w:ascii="Calibri" w:eastAsia="Calibri" w:hAnsi="Calibri" w:cs="Calibri"/>
          <w:b w:val="0"/>
          <w:bCs w:val="0"/>
          <w:i w:val="0"/>
          <w:iCs w:val="0"/>
          <w:sz w:val="22"/>
          <w:szCs w:val="22"/>
        </w:rPr>
      </w:pPr>
    </w:p>
    <w:p>
      <w:pPr>
        <w:pStyle w:val="Normalpara029"/>
        <w:bidi/>
        <w:spacing w:before="0" w:after="160" w:line="259" w:lineRule="auto"/>
        <w:jc w:val="right"/>
        <w:rPr>
          <w:rFonts w:ascii="Calibri" w:eastAsia="Calibri" w:hAnsi="Calibri" w:cs="Calibri"/>
          <w:b w:val="0"/>
          <w:bCs w:val="0"/>
          <w:i w:val="0"/>
          <w:iCs w:val="0"/>
          <w:sz w:val="22"/>
          <w:szCs w:val="22"/>
        </w:rPr>
      </w:pPr>
    </w:p>
    <w:p>
      <w:pPr>
        <w:pStyle w:val="Normalpara029"/>
        <w:bidi/>
        <w:spacing w:before="0" w:after="160" w:line="259" w:lineRule="auto"/>
        <w:jc w:val="right"/>
        <w:rPr>
          <w:rFonts w:ascii="Calibri" w:eastAsia="Calibri" w:hAnsi="Calibri" w:cs="Calibri"/>
          <w:b w:val="0"/>
          <w:bCs w:val="0"/>
          <w:i w:val="0"/>
          <w:iCs w:val="0"/>
          <w:sz w:val="22"/>
          <w:szCs w:val="22"/>
        </w:rPr>
      </w:pPr>
    </w:p>
    <w:sectPr>
      <w:pgSz w:w="12240" w:h="15840"/>
      <w:pgMar w:header="720" w:footer="72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rmalpara020">
    <w:name w:val="Normal para020"/>
    <w:basedOn w:val="Normal"/>
  </w:style>
  <w:style w:type="character" w:customStyle="1" w:styleId="text013">
    <w:name w:val="text013"/>
    <w:basedOn w:val="DefaultParagraphFont"/>
  </w:style>
  <w:style w:type="paragraph" w:customStyle="1" w:styleId="Normalpara021">
    <w:name w:val="Normal para021"/>
    <w:basedOn w:val="Normal"/>
  </w:style>
  <w:style w:type="paragraph" w:customStyle="1" w:styleId="Normalpara022">
    <w:name w:val="Normal para022"/>
    <w:basedOn w:val="Normal"/>
  </w:style>
  <w:style w:type="paragraph" w:customStyle="1" w:styleId="Normalpara023">
    <w:name w:val="Normal para023"/>
    <w:basedOn w:val="Normal"/>
  </w:style>
  <w:style w:type="paragraph" w:customStyle="1" w:styleId="Normalpara024">
    <w:name w:val="Normal para024"/>
    <w:basedOn w:val="Normal"/>
  </w:style>
  <w:style w:type="paragraph" w:customStyle="1" w:styleId="Normalpara025">
    <w:name w:val="Normal para025"/>
    <w:basedOn w:val="Normal"/>
  </w:style>
  <w:style w:type="paragraph" w:customStyle="1" w:styleId="Normalpara026">
    <w:name w:val="Normal para026"/>
    <w:basedOn w:val="Normal"/>
  </w:style>
  <w:style w:type="paragraph" w:customStyle="1" w:styleId="Normalpara027">
    <w:name w:val="Normal para027"/>
    <w:basedOn w:val="Normal"/>
  </w:style>
  <w:style w:type="paragraph" w:customStyle="1" w:styleId="Normalpara028">
    <w:name w:val="Normal para028"/>
    <w:basedOn w:val="Normal"/>
  </w:style>
  <w:style w:type="character" w:customStyle="1" w:styleId="text014">
    <w:name w:val="text014"/>
    <w:basedOn w:val="DefaultParagraphFont"/>
  </w:style>
  <w:style w:type="paragraph" w:customStyle="1" w:styleId="Normalpara029">
    <w:name w:val="Normal para029"/>
    <w:basedOn w:val="Normal"/>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3</Pages>
  <Words>520</Words>
  <Characters>2770</Characters>
  <Application>Microsoft Office Word</Application>
  <DocSecurity>0</DocSecurity>
  <Lines>1</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